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B90D2" w14:textId="77777777" w:rsidR="007E08AF" w:rsidRPr="00CC37C8" w:rsidRDefault="007E08AF" w:rsidP="00D253C3">
      <w:pPr>
        <w:outlineLvl w:val="3"/>
        <w:rPr>
          <w:bCs/>
          <w:sz w:val="22"/>
          <w:szCs w:val="22"/>
        </w:rPr>
      </w:pPr>
      <w:bookmarkStart w:id="0" w:name="_Toc77568534"/>
    </w:p>
    <w:p w14:paraId="226A51FC" w14:textId="77777777" w:rsidR="00FF3145" w:rsidRDefault="00FF3145" w:rsidP="00B34FE6">
      <w:pPr>
        <w:rPr>
          <w:b/>
          <w:sz w:val="22"/>
          <w:szCs w:val="22"/>
        </w:rPr>
      </w:pPr>
      <w:r>
        <w:rPr>
          <w:b/>
          <w:sz w:val="22"/>
          <w:szCs w:val="22"/>
        </w:rPr>
        <w:t>Изменение в Правила ведения реестра владельцев ценных бумаг АО РСР «ЯФЦ»</w:t>
      </w:r>
    </w:p>
    <w:p w14:paraId="0E15318A" w14:textId="4AEA66C6" w:rsidR="00155BFB" w:rsidRDefault="00FF3145" w:rsidP="00B34FE6">
      <w:pPr>
        <w:rPr>
          <w:b/>
          <w:sz w:val="22"/>
          <w:szCs w:val="22"/>
        </w:rPr>
      </w:pPr>
      <w:r>
        <w:rPr>
          <w:b/>
          <w:sz w:val="22"/>
          <w:szCs w:val="22"/>
        </w:rPr>
        <w:t>Утвержденное 01.09.2025 г. Протокол заседания СД ЯФЦ № 200</w:t>
      </w:r>
      <w:r w:rsidR="00D253C3">
        <w:rPr>
          <w:b/>
          <w:sz w:val="22"/>
          <w:szCs w:val="22"/>
        </w:rPr>
        <w:t>:</w:t>
      </w:r>
    </w:p>
    <w:p w14:paraId="55D21391" w14:textId="77777777" w:rsidR="00D253C3" w:rsidRDefault="00D253C3" w:rsidP="00155BFB">
      <w:pPr>
        <w:ind w:left="360"/>
        <w:rPr>
          <w:b/>
          <w:sz w:val="22"/>
          <w:szCs w:val="22"/>
        </w:rPr>
      </w:pPr>
    </w:p>
    <w:p w14:paraId="2D1F8F49" w14:textId="6921118E" w:rsidR="00D253C3" w:rsidRDefault="00D253C3" w:rsidP="00B34FE6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 связи с вступлением в силу изменений в федеральный закон от 22 апреля 1996 г. №39-ФЗ «О рынке ценных бумаг» в части предоставления регистраторами информации из реестра владельцев ценных бумаг (</w:t>
      </w:r>
      <w:hyperlink r:id="rId8" w:anchor="/document/411233331/entry/1" w:history="1">
        <w:r w:rsidRPr="00D253C3">
          <w:rPr>
            <w:rStyle w:val="a9"/>
            <w:bCs/>
            <w:sz w:val="22"/>
            <w:szCs w:val="22"/>
          </w:rPr>
          <w:t>Федеральный закон</w:t>
        </w:r>
      </w:hyperlink>
      <w:r w:rsidRPr="00D253C3">
        <w:rPr>
          <w:bCs/>
          <w:sz w:val="22"/>
          <w:szCs w:val="22"/>
        </w:rPr>
        <w:t> от 28 декабря 2024 г. N 533-ФЗ</w:t>
      </w:r>
      <w:r>
        <w:rPr>
          <w:bCs/>
          <w:sz w:val="22"/>
          <w:szCs w:val="22"/>
        </w:rPr>
        <w:t xml:space="preserve">), в действующую редакцию Правил ведения реестра владельцев ценных бумаг АО РСР «ЯФЦ»  </w:t>
      </w:r>
      <w:hyperlink r:id="rId9" w:history="1">
        <w:r w:rsidRPr="00480F63">
          <w:rPr>
            <w:rStyle w:val="a9"/>
            <w:bCs/>
            <w:sz w:val="22"/>
            <w:szCs w:val="22"/>
          </w:rPr>
          <w:t>https://yfc.ru/services/docs/pvr.php?ELEMENT_ID=937</w:t>
        </w:r>
      </w:hyperlink>
      <w:r>
        <w:rPr>
          <w:bCs/>
          <w:sz w:val="22"/>
          <w:szCs w:val="22"/>
        </w:rPr>
        <w:t xml:space="preserve"> , предлагается внести следующие дополнения:</w:t>
      </w:r>
    </w:p>
    <w:p w14:paraId="2CB42DBC" w14:textId="77777777" w:rsidR="00D253C3" w:rsidRDefault="00D253C3" w:rsidP="00D253C3">
      <w:pPr>
        <w:ind w:left="360"/>
        <w:jc w:val="both"/>
        <w:rPr>
          <w:bCs/>
          <w:sz w:val="22"/>
          <w:szCs w:val="22"/>
        </w:rPr>
      </w:pPr>
    </w:p>
    <w:p w14:paraId="40686094" w14:textId="78864754" w:rsidR="00D253C3" w:rsidRDefault="00D253C3" w:rsidP="00B34FE6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Пункт 3.5. </w:t>
      </w:r>
      <w:r w:rsidR="00B34FE6">
        <w:rPr>
          <w:bCs/>
          <w:sz w:val="22"/>
          <w:szCs w:val="22"/>
        </w:rPr>
        <w:t xml:space="preserve">«Предоставление информации из реестра» </w:t>
      </w:r>
      <w:r>
        <w:rPr>
          <w:bCs/>
          <w:sz w:val="22"/>
          <w:szCs w:val="22"/>
        </w:rPr>
        <w:t xml:space="preserve">дополнить подпунктом </w:t>
      </w:r>
      <w:r w:rsidR="00B34FE6">
        <w:rPr>
          <w:bCs/>
          <w:sz w:val="22"/>
          <w:szCs w:val="22"/>
        </w:rPr>
        <w:t>3.5.7 следующего содержания:</w:t>
      </w:r>
    </w:p>
    <w:p w14:paraId="78970F5E" w14:textId="77777777" w:rsidR="00B34FE6" w:rsidRDefault="00B34FE6" w:rsidP="00D253C3">
      <w:pPr>
        <w:ind w:left="360"/>
        <w:jc w:val="both"/>
        <w:rPr>
          <w:bCs/>
          <w:sz w:val="22"/>
          <w:szCs w:val="22"/>
        </w:rPr>
      </w:pPr>
    </w:p>
    <w:p w14:paraId="4A329D7F" w14:textId="5111C9B5" w:rsidR="00B34FE6" w:rsidRPr="00B34FE6" w:rsidRDefault="00B34FE6" w:rsidP="00B34FE6">
      <w:pPr>
        <w:pStyle w:val="3"/>
        <w:spacing w:before="120" w:after="120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« </w:t>
      </w:r>
      <w:r w:rsidRPr="00B34FE6">
        <w:rPr>
          <w:sz w:val="22"/>
          <w:szCs w:val="22"/>
        </w:rPr>
        <w:t>3.5.7</w:t>
      </w:r>
      <w:proofErr w:type="gramEnd"/>
      <w:r w:rsidRPr="00B34FE6">
        <w:rPr>
          <w:sz w:val="22"/>
          <w:szCs w:val="22"/>
        </w:rPr>
        <w:t xml:space="preserve">     Предоставление информации по иным запросам</w:t>
      </w:r>
    </w:p>
    <w:p w14:paraId="12D0DED7" w14:textId="77777777" w:rsidR="00B34FE6" w:rsidRPr="008B70A2" w:rsidRDefault="00B34FE6" w:rsidP="00B34FE6">
      <w:pPr>
        <w:spacing w:before="120" w:after="120" w:line="278" w:lineRule="auto"/>
        <w:ind w:firstLine="708"/>
        <w:jc w:val="both"/>
        <w:rPr>
          <w:sz w:val="22"/>
          <w:szCs w:val="22"/>
        </w:rPr>
      </w:pPr>
      <w:r w:rsidRPr="00B34FE6">
        <w:rPr>
          <w:sz w:val="22"/>
          <w:szCs w:val="22"/>
        </w:rPr>
        <w:t>Р</w:t>
      </w:r>
      <w:r w:rsidRPr="008B70A2">
        <w:rPr>
          <w:sz w:val="22"/>
          <w:szCs w:val="22"/>
        </w:rPr>
        <w:t>е</w:t>
      </w:r>
      <w:r w:rsidRPr="00B34FE6">
        <w:rPr>
          <w:sz w:val="22"/>
          <w:szCs w:val="22"/>
        </w:rPr>
        <w:t xml:space="preserve">гистратор </w:t>
      </w:r>
      <w:r w:rsidRPr="008B70A2">
        <w:rPr>
          <w:sz w:val="22"/>
          <w:szCs w:val="22"/>
        </w:rPr>
        <w:t>предоставля</w:t>
      </w:r>
      <w:r w:rsidRPr="00B34FE6">
        <w:rPr>
          <w:sz w:val="22"/>
          <w:szCs w:val="22"/>
        </w:rPr>
        <w:t>ет информацию</w:t>
      </w:r>
      <w:r w:rsidRPr="008B70A2">
        <w:rPr>
          <w:sz w:val="22"/>
          <w:szCs w:val="22"/>
        </w:rPr>
        <w:t xml:space="preserve"> в объеме, предусмотренном указом Президента Российской Федерации, сведения о ценных бумагах должностным лицам, перечень которых определяется Президентом Российской Федерации, по их запросам, направленным при проведении в соответствии с законодательством Российской Федерации о противодействии коррупции проверки достоверности и полноты сведений о доходах, расходах, об имуществе и обязательствах имущественного характера, соблюдения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 декабря 2008 года N 273-ФЗ "О противодействии коррупции", другими федеральными законами в целях противодействия коррупции, при наличии у соответствующих держателей реестра и депозитариев запрашиваемых сведений в отношении:</w:t>
      </w:r>
    </w:p>
    <w:p w14:paraId="72019F71" w14:textId="77777777" w:rsidR="00B34FE6" w:rsidRPr="008B70A2" w:rsidRDefault="00B34FE6" w:rsidP="00B34FE6">
      <w:pPr>
        <w:spacing w:after="160" w:line="278" w:lineRule="auto"/>
        <w:jc w:val="both"/>
        <w:rPr>
          <w:sz w:val="22"/>
          <w:szCs w:val="22"/>
        </w:rPr>
      </w:pPr>
      <w:r w:rsidRPr="008B70A2">
        <w:rPr>
          <w:sz w:val="22"/>
          <w:szCs w:val="22"/>
        </w:rPr>
        <w:t>1) граждан, претендующих на замещение государственных должностей Российской Федерации;</w:t>
      </w:r>
    </w:p>
    <w:p w14:paraId="434E9AE0" w14:textId="77777777" w:rsidR="00B34FE6" w:rsidRPr="008B70A2" w:rsidRDefault="00B34FE6" w:rsidP="00B34FE6">
      <w:pPr>
        <w:spacing w:after="160" w:line="278" w:lineRule="auto"/>
        <w:jc w:val="both"/>
        <w:rPr>
          <w:sz w:val="22"/>
          <w:szCs w:val="22"/>
        </w:rPr>
      </w:pPr>
      <w:r w:rsidRPr="008B70A2">
        <w:rPr>
          <w:sz w:val="22"/>
          <w:szCs w:val="22"/>
        </w:rPr>
        <w:t>2) граждан, претендующих на замещение государственных должностей субъектов Российской Федерации, муниципальных должностей;</w:t>
      </w:r>
    </w:p>
    <w:p w14:paraId="399861B6" w14:textId="77777777" w:rsidR="00B34FE6" w:rsidRPr="008B70A2" w:rsidRDefault="00B34FE6" w:rsidP="00B34FE6">
      <w:pPr>
        <w:spacing w:after="160" w:line="278" w:lineRule="auto"/>
        <w:jc w:val="both"/>
        <w:rPr>
          <w:sz w:val="22"/>
          <w:szCs w:val="22"/>
        </w:rPr>
      </w:pPr>
      <w:r w:rsidRPr="008B70A2">
        <w:rPr>
          <w:sz w:val="22"/>
          <w:szCs w:val="22"/>
        </w:rPr>
        <w:t>3) граждан, претендующих на замещение должностей федеральной государственной службы, должностей государственной гражданской службы субъектов Российской Федерации, должностей муниципальной службы;</w:t>
      </w:r>
    </w:p>
    <w:p w14:paraId="25E950E5" w14:textId="77777777" w:rsidR="00B34FE6" w:rsidRPr="008B70A2" w:rsidRDefault="00B34FE6" w:rsidP="00B34FE6">
      <w:pPr>
        <w:spacing w:after="160" w:line="278" w:lineRule="auto"/>
        <w:jc w:val="both"/>
        <w:rPr>
          <w:sz w:val="22"/>
          <w:szCs w:val="22"/>
        </w:rPr>
      </w:pPr>
      <w:r w:rsidRPr="008B70A2">
        <w:rPr>
          <w:sz w:val="22"/>
          <w:szCs w:val="22"/>
        </w:rPr>
        <w:t>4) граждан, претендующих на замещение должностей членов Совета директоров Банка России, должностей в Банке России, включенных в перечень, утвержденный Советом директоров Банка России;</w:t>
      </w:r>
    </w:p>
    <w:p w14:paraId="02D12980" w14:textId="77777777" w:rsidR="00B34FE6" w:rsidRPr="008B70A2" w:rsidRDefault="00B34FE6" w:rsidP="00B34FE6">
      <w:pPr>
        <w:spacing w:after="160" w:line="278" w:lineRule="auto"/>
        <w:jc w:val="both"/>
        <w:rPr>
          <w:sz w:val="22"/>
          <w:szCs w:val="22"/>
        </w:rPr>
      </w:pPr>
      <w:r w:rsidRPr="008B70A2">
        <w:rPr>
          <w:sz w:val="22"/>
          <w:szCs w:val="22"/>
        </w:rPr>
        <w:t>5) граждан, претендующих на замещение должностей главного финансового уполномоченного и финансовых уполномоченных в сферах финансовых услуг, руководителя службы обеспечения деятельности финансового уполномоченного;</w:t>
      </w:r>
    </w:p>
    <w:p w14:paraId="2D31D1D8" w14:textId="77777777" w:rsidR="00B34FE6" w:rsidRPr="008B70A2" w:rsidRDefault="00B34FE6" w:rsidP="00B34FE6">
      <w:pPr>
        <w:spacing w:after="160" w:line="278" w:lineRule="auto"/>
        <w:jc w:val="both"/>
        <w:rPr>
          <w:sz w:val="22"/>
          <w:szCs w:val="22"/>
        </w:rPr>
      </w:pPr>
      <w:r w:rsidRPr="008B70A2">
        <w:rPr>
          <w:sz w:val="22"/>
          <w:szCs w:val="22"/>
        </w:rPr>
        <w:t>6) граждан, претендующих на замещение должностей в государственных внебюджетных фондах, государственных корпорациях (компаниях), иных организациях, созданных Российской Федерацией на основании федеральных законов, публично-правовых компаниях, назначение на которые и освобождение от которых осуществляются Президентом Российской Федерации или Правительством Российской Федерации, либо должностей, включенных в перечни, установленные нормативными правовыми актами Российской Федерации и нормативными правовыми актами этих фондов, локальными нормативными актами таких корпораций (компаний), организаций, публично-правовых компаний;</w:t>
      </w:r>
    </w:p>
    <w:p w14:paraId="6B4C03BD" w14:textId="77777777" w:rsidR="00B34FE6" w:rsidRPr="008B70A2" w:rsidRDefault="00B34FE6" w:rsidP="00B34FE6">
      <w:pPr>
        <w:spacing w:after="160" w:line="278" w:lineRule="auto"/>
        <w:jc w:val="both"/>
        <w:rPr>
          <w:sz w:val="22"/>
          <w:szCs w:val="22"/>
        </w:rPr>
      </w:pPr>
      <w:r w:rsidRPr="008B70A2">
        <w:rPr>
          <w:sz w:val="22"/>
          <w:szCs w:val="22"/>
        </w:rPr>
        <w:t>7) граждан, претендующих на замещение должностей руководителей государственных (муниципальных) учреждений;</w:t>
      </w:r>
    </w:p>
    <w:p w14:paraId="5E386A4F" w14:textId="77777777" w:rsidR="00B34FE6" w:rsidRPr="008B70A2" w:rsidRDefault="00B34FE6" w:rsidP="00B34FE6">
      <w:pPr>
        <w:spacing w:after="160" w:line="278" w:lineRule="auto"/>
        <w:jc w:val="both"/>
        <w:rPr>
          <w:sz w:val="22"/>
          <w:szCs w:val="22"/>
        </w:rPr>
      </w:pPr>
      <w:r w:rsidRPr="008B70A2">
        <w:rPr>
          <w:sz w:val="22"/>
          <w:szCs w:val="22"/>
        </w:rPr>
        <w:lastRenderedPageBreak/>
        <w:t>8) граждан, претендующих на замещение отдельных должностей, включенных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14:paraId="35535442" w14:textId="77777777" w:rsidR="00B34FE6" w:rsidRPr="008B70A2" w:rsidRDefault="00B34FE6" w:rsidP="00B34FE6">
      <w:pPr>
        <w:spacing w:after="160" w:line="278" w:lineRule="auto"/>
        <w:jc w:val="both"/>
        <w:rPr>
          <w:sz w:val="22"/>
          <w:szCs w:val="22"/>
        </w:rPr>
      </w:pPr>
      <w:r w:rsidRPr="008B70A2">
        <w:rPr>
          <w:sz w:val="22"/>
          <w:szCs w:val="22"/>
        </w:rPr>
        <w:t>9) граждан, претендующих на замещение должности атамана Всероссийского казачьего общества;</w:t>
      </w:r>
    </w:p>
    <w:p w14:paraId="58D42F9B" w14:textId="77777777" w:rsidR="00B34FE6" w:rsidRPr="008B70A2" w:rsidRDefault="00B34FE6" w:rsidP="00B34FE6">
      <w:pPr>
        <w:spacing w:after="160" w:line="278" w:lineRule="auto"/>
        <w:jc w:val="both"/>
        <w:rPr>
          <w:sz w:val="22"/>
          <w:szCs w:val="22"/>
        </w:rPr>
      </w:pPr>
      <w:r w:rsidRPr="008B70A2">
        <w:rPr>
          <w:sz w:val="22"/>
          <w:szCs w:val="22"/>
        </w:rPr>
        <w:t>10) лиц, замещающих (занимающих) должности, указанные в подпунктах 1-3, 5-9 настоящего пункта, должность атамана войскового казачьего общества, внесенного в государственный реестр казачьих обществ в Российской Федерации, а также лиц, замещающих (занимающих) должности членов Совета директоров Банка России и должности в Банке России;</w:t>
      </w:r>
    </w:p>
    <w:p w14:paraId="5F334006" w14:textId="77777777" w:rsidR="00B34FE6" w:rsidRPr="008B70A2" w:rsidRDefault="00B34FE6" w:rsidP="00B34FE6">
      <w:pPr>
        <w:spacing w:after="160" w:line="278" w:lineRule="auto"/>
        <w:jc w:val="both"/>
        <w:rPr>
          <w:sz w:val="22"/>
          <w:szCs w:val="22"/>
        </w:rPr>
      </w:pPr>
      <w:r w:rsidRPr="008B70A2">
        <w:rPr>
          <w:sz w:val="22"/>
          <w:szCs w:val="22"/>
        </w:rPr>
        <w:t>11) государственных гражданских служащих Российской Федерации и граждан, претендующих на включение в федеральный кадровый резерв на государственной гражданской службе Российской Федерации;</w:t>
      </w:r>
    </w:p>
    <w:p w14:paraId="4C2C038A" w14:textId="77777777" w:rsidR="00B34FE6" w:rsidRPr="008B70A2" w:rsidRDefault="00B34FE6" w:rsidP="00B34FE6">
      <w:pPr>
        <w:spacing w:after="160" w:line="278" w:lineRule="auto"/>
        <w:jc w:val="both"/>
        <w:rPr>
          <w:sz w:val="22"/>
          <w:szCs w:val="22"/>
        </w:rPr>
      </w:pPr>
      <w:r w:rsidRPr="008B70A2">
        <w:rPr>
          <w:sz w:val="22"/>
          <w:szCs w:val="22"/>
        </w:rPr>
        <w:t>12) супруг (супругов) и несовершеннолетних детей граждан и лиц, указанных в подпунктах 1-11 настоящего пункта.</w:t>
      </w:r>
    </w:p>
    <w:p w14:paraId="4F90AB69" w14:textId="2DCE6351" w:rsidR="00B34FE6" w:rsidRPr="00B34FE6" w:rsidRDefault="00B34FE6" w:rsidP="00B34FE6">
      <w:pPr>
        <w:spacing w:line="278" w:lineRule="auto"/>
        <w:rPr>
          <w:sz w:val="22"/>
          <w:szCs w:val="22"/>
        </w:rPr>
      </w:pPr>
      <w:r w:rsidRPr="00B34FE6">
        <w:rPr>
          <w:sz w:val="22"/>
          <w:szCs w:val="22"/>
        </w:rPr>
        <w:t xml:space="preserve">Информация </w:t>
      </w:r>
      <w:r w:rsidRPr="008B70A2">
        <w:rPr>
          <w:sz w:val="22"/>
          <w:szCs w:val="22"/>
        </w:rPr>
        <w:t>предоставля</w:t>
      </w:r>
      <w:r w:rsidRPr="00B34FE6">
        <w:rPr>
          <w:sz w:val="22"/>
          <w:szCs w:val="22"/>
        </w:rPr>
        <w:t>е</w:t>
      </w:r>
      <w:r w:rsidRPr="008B70A2">
        <w:rPr>
          <w:sz w:val="22"/>
          <w:szCs w:val="22"/>
        </w:rPr>
        <w:t xml:space="preserve">тся </w:t>
      </w:r>
      <w:r w:rsidRPr="00B34FE6">
        <w:rPr>
          <w:sz w:val="22"/>
          <w:szCs w:val="22"/>
        </w:rPr>
        <w:t xml:space="preserve">Регистратором </w:t>
      </w:r>
      <w:r w:rsidRPr="008B70A2">
        <w:rPr>
          <w:sz w:val="22"/>
          <w:szCs w:val="22"/>
        </w:rPr>
        <w:t xml:space="preserve">в </w:t>
      </w:r>
      <w:r w:rsidRPr="00B34FE6">
        <w:rPr>
          <w:sz w:val="22"/>
          <w:szCs w:val="22"/>
        </w:rPr>
        <w:t xml:space="preserve">течение </w:t>
      </w:r>
      <w:r w:rsidR="007B7EBF">
        <w:rPr>
          <w:sz w:val="22"/>
          <w:szCs w:val="22"/>
        </w:rPr>
        <w:t>3</w:t>
      </w:r>
      <w:r w:rsidRPr="00B34FE6">
        <w:rPr>
          <w:sz w:val="22"/>
          <w:szCs w:val="22"/>
        </w:rPr>
        <w:t xml:space="preserve"> (</w:t>
      </w:r>
      <w:r w:rsidR="007B7EBF">
        <w:rPr>
          <w:sz w:val="22"/>
          <w:szCs w:val="22"/>
        </w:rPr>
        <w:t>трех</w:t>
      </w:r>
      <w:r w:rsidRPr="00B34FE6">
        <w:rPr>
          <w:sz w:val="22"/>
          <w:szCs w:val="22"/>
        </w:rPr>
        <w:t xml:space="preserve">) рабочих дней, если </w:t>
      </w:r>
      <w:r w:rsidRPr="008B70A2">
        <w:rPr>
          <w:sz w:val="22"/>
          <w:szCs w:val="22"/>
        </w:rPr>
        <w:t>Банком России</w:t>
      </w:r>
      <w:r w:rsidRPr="00B34FE6">
        <w:rPr>
          <w:sz w:val="22"/>
          <w:szCs w:val="22"/>
        </w:rPr>
        <w:t xml:space="preserve"> не установлены иной </w:t>
      </w:r>
      <w:r w:rsidRPr="008B70A2">
        <w:rPr>
          <w:sz w:val="22"/>
          <w:szCs w:val="22"/>
        </w:rPr>
        <w:t>поряд</w:t>
      </w:r>
      <w:r w:rsidRPr="00B34FE6">
        <w:rPr>
          <w:sz w:val="22"/>
          <w:szCs w:val="22"/>
        </w:rPr>
        <w:t>о</w:t>
      </w:r>
      <w:r w:rsidRPr="008B70A2">
        <w:rPr>
          <w:sz w:val="22"/>
          <w:szCs w:val="22"/>
        </w:rPr>
        <w:t>к и сроки</w:t>
      </w:r>
      <w:r>
        <w:rPr>
          <w:sz w:val="22"/>
          <w:szCs w:val="22"/>
        </w:rPr>
        <w:t>».</w:t>
      </w:r>
    </w:p>
    <w:p w14:paraId="6005664E" w14:textId="77777777" w:rsidR="00B34FE6" w:rsidRPr="00B34FE6" w:rsidRDefault="00B34FE6" w:rsidP="00D253C3">
      <w:pPr>
        <w:ind w:left="360"/>
        <w:jc w:val="both"/>
        <w:rPr>
          <w:bCs/>
          <w:sz w:val="22"/>
          <w:szCs w:val="22"/>
        </w:rPr>
      </w:pPr>
    </w:p>
    <w:p w14:paraId="43195F19" w14:textId="77777777" w:rsidR="00D253C3" w:rsidRPr="00D253C3" w:rsidRDefault="00D253C3" w:rsidP="00D253C3">
      <w:pPr>
        <w:ind w:left="360"/>
        <w:jc w:val="both"/>
        <w:rPr>
          <w:bCs/>
          <w:sz w:val="22"/>
          <w:szCs w:val="22"/>
        </w:rPr>
      </w:pPr>
    </w:p>
    <w:bookmarkEnd w:id="0"/>
    <w:p w14:paraId="1CF58773" w14:textId="77777777" w:rsidR="00D253C3" w:rsidRPr="00D253C3" w:rsidRDefault="00D253C3" w:rsidP="00B34FE6">
      <w:pPr>
        <w:rPr>
          <w:bCs/>
          <w:sz w:val="22"/>
          <w:szCs w:val="22"/>
        </w:rPr>
      </w:pPr>
    </w:p>
    <w:sectPr w:rsidR="00D253C3" w:rsidRPr="00D253C3" w:rsidSect="00EF11D3">
      <w:footerReference w:type="even" r:id="rId10"/>
      <w:footerReference w:type="default" r:id="rId11"/>
      <w:pgSz w:w="11906" w:h="16838"/>
      <w:pgMar w:top="1135" w:right="707" w:bottom="1276" w:left="1276" w:header="567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91D7F" w14:textId="77777777" w:rsidR="0011348A" w:rsidRDefault="0011348A">
      <w:r>
        <w:separator/>
      </w:r>
    </w:p>
  </w:endnote>
  <w:endnote w:type="continuationSeparator" w:id="0">
    <w:p w14:paraId="69ACFD3E" w14:textId="77777777" w:rsidR="0011348A" w:rsidRDefault="0011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83515" w14:textId="77777777" w:rsidR="005D28E0" w:rsidRDefault="005D28E0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34656">
      <w:rPr>
        <w:rStyle w:val="a8"/>
        <w:noProof/>
      </w:rPr>
      <w:t>5</w:t>
    </w:r>
    <w:r>
      <w:rPr>
        <w:rStyle w:val="a8"/>
      </w:rPr>
      <w:fldChar w:fldCharType="end"/>
    </w:r>
  </w:p>
  <w:p w14:paraId="1FF93E4C" w14:textId="77777777" w:rsidR="005D28E0" w:rsidRDefault="005D28E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EC443" w14:textId="77777777" w:rsidR="005D28E0" w:rsidRDefault="005D28E0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91580">
      <w:rPr>
        <w:rStyle w:val="a8"/>
        <w:noProof/>
      </w:rPr>
      <w:t>2</w:t>
    </w:r>
    <w:r>
      <w:rPr>
        <w:rStyle w:val="a8"/>
      </w:rPr>
      <w:fldChar w:fldCharType="end"/>
    </w:r>
  </w:p>
  <w:p w14:paraId="13AC2811" w14:textId="77777777" w:rsidR="005D28E0" w:rsidRDefault="005D28E0" w:rsidP="001907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6C41B" w14:textId="77777777" w:rsidR="0011348A" w:rsidRDefault="0011348A">
      <w:r>
        <w:separator/>
      </w:r>
    </w:p>
  </w:footnote>
  <w:footnote w:type="continuationSeparator" w:id="0">
    <w:p w14:paraId="729A84D5" w14:textId="77777777" w:rsidR="0011348A" w:rsidRDefault="00113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bCs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B"/>
    <w:multiLevelType w:val="singleLevel"/>
    <w:tmpl w:val="0000000B"/>
    <w:name w:val="WW8Num11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56020E"/>
    <w:multiLevelType w:val="hybridMultilevel"/>
    <w:tmpl w:val="4F6AE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07089"/>
    <w:multiLevelType w:val="hybridMultilevel"/>
    <w:tmpl w:val="AE929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A2075A"/>
    <w:multiLevelType w:val="hybridMultilevel"/>
    <w:tmpl w:val="AE929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96C33"/>
    <w:multiLevelType w:val="hybridMultilevel"/>
    <w:tmpl w:val="AE929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C02B8"/>
    <w:multiLevelType w:val="hybridMultilevel"/>
    <w:tmpl w:val="005AFA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497CD1"/>
    <w:multiLevelType w:val="hybridMultilevel"/>
    <w:tmpl w:val="AE929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E3900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2443B63"/>
    <w:multiLevelType w:val="hybridMultilevel"/>
    <w:tmpl w:val="AE929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6042D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EEE2930"/>
    <w:multiLevelType w:val="hybridMultilevel"/>
    <w:tmpl w:val="005AFA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B8142C"/>
    <w:multiLevelType w:val="hybridMultilevel"/>
    <w:tmpl w:val="005AFA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34E71F2"/>
    <w:multiLevelType w:val="hybridMultilevel"/>
    <w:tmpl w:val="2DB4A9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E72A0"/>
    <w:multiLevelType w:val="hybridMultilevel"/>
    <w:tmpl w:val="57327DC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CD3F49"/>
    <w:multiLevelType w:val="hybridMultilevel"/>
    <w:tmpl w:val="AE929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3733F"/>
    <w:multiLevelType w:val="hybridMultilevel"/>
    <w:tmpl w:val="005AFA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8DD1644"/>
    <w:multiLevelType w:val="hybridMultilevel"/>
    <w:tmpl w:val="AE929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CF4C19"/>
    <w:multiLevelType w:val="hybridMultilevel"/>
    <w:tmpl w:val="4F6AE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774A1"/>
    <w:multiLevelType w:val="singleLevel"/>
    <w:tmpl w:val="9BF2FB6E"/>
    <w:lvl w:ilvl="0">
      <w:start w:val="2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A16622C"/>
    <w:multiLevelType w:val="hybridMultilevel"/>
    <w:tmpl w:val="BD3AF9A4"/>
    <w:lvl w:ilvl="0" w:tplc="C93C8256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07E17FB"/>
    <w:multiLevelType w:val="hybridMultilevel"/>
    <w:tmpl w:val="AE929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80E55"/>
    <w:multiLevelType w:val="hybridMultilevel"/>
    <w:tmpl w:val="005AFA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2A5267A"/>
    <w:multiLevelType w:val="hybridMultilevel"/>
    <w:tmpl w:val="03320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5050E"/>
    <w:multiLevelType w:val="hybridMultilevel"/>
    <w:tmpl w:val="EF74E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147052"/>
    <w:multiLevelType w:val="hybridMultilevel"/>
    <w:tmpl w:val="005AFA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F036D00"/>
    <w:multiLevelType w:val="hybridMultilevel"/>
    <w:tmpl w:val="03320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496489">
    <w:abstractNumId w:val="19"/>
  </w:num>
  <w:num w:numId="2" w16cid:durableId="1400445684">
    <w:abstractNumId w:val="8"/>
  </w:num>
  <w:num w:numId="3" w16cid:durableId="2037072558">
    <w:abstractNumId w:val="14"/>
  </w:num>
  <w:num w:numId="4" w16cid:durableId="319502000">
    <w:abstractNumId w:val="22"/>
  </w:num>
  <w:num w:numId="5" w16cid:durableId="734282441">
    <w:abstractNumId w:val="6"/>
  </w:num>
  <w:num w:numId="6" w16cid:durableId="1433742244">
    <w:abstractNumId w:val="25"/>
  </w:num>
  <w:num w:numId="7" w16cid:durableId="540631923">
    <w:abstractNumId w:val="16"/>
  </w:num>
  <w:num w:numId="8" w16cid:durableId="1186335037">
    <w:abstractNumId w:val="12"/>
  </w:num>
  <w:num w:numId="9" w16cid:durableId="1215508046">
    <w:abstractNumId w:val="11"/>
  </w:num>
  <w:num w:numId="10" w16cid:durableId="1478061736">
    <w:abstractNumId w:val="3"/>
  </w:num>
  <w:num w:numId="11" w16cid:durableId="571046787">
    <w:abstractNumId w:val="0"/>
  </w:num>
  <w:num w:numId="12" w16cid:durableId="1825656338">
    <w:abstractNumId w:val="1"/>
  </w:num>
  <w:num w:numId="13" w16cid:durableId="740369032">
    <w:abstractNumId w:val="15"/>
  </w:num>
  <w:num w:numId="14" w16cid:durableId="790976844">
    <w:abstractNumId w:val="21"/>
  </w:num>
  <w:num w:numId="15" w16cid:durableId="1260139004">
    <w:abstractNumId w:val="9"/>
  </w:num>
  <w:num w:numId="16" w16cid:durableId="1097605147">
    <w:abstractNumId w:val="5"/>
  </w:num>
  <w:num w:numId="17" w16cid:durableId="2094037307">
    <w:abstractNumId w:val="10"/>
  </w:num>
  <w:num w:numId="18" w16cid:durableId="374161116">
    <w:abstractNumId w:val="7"/>
  </w:num>
  <w:num w:numId="19" w16cid:durableId="1762484535">
    <w:abstractNumId w:val="4"/>
  </w:num>
  <w:num w:numId="20" w16cid:durableId="473521924">
    <w:abstractNumId w:val="17"/>
  </w:num>
  <w:num w:numId="21" w16cid:durableId="2027170260">
    <w:abstractNumId w:val="26"/>
  </w:num>
  <w:num w:numId="22" w16cid:durableId="930041428">
    <w:abstractNumId w:val="23"/>
  </w:num>
  <w:num w:numId="23" w16cid:durableId="1848983442">
    <w:abstractNumId w:val="18"/>
  </w:num>
  <w:num w:numId="24" w16cid:durableId="1912495351">
    <w:abstractNumId w:val="2"/>
  </w:num>
  <w:num w:numId="25" w16cid:durableId="1214926518">
    <w:abstractNumId w:val="20"/>
  </w:num>
  <w:num w:numId="26" w16cid:durableId="1293705626">
    <w:abstractNumId w:val="13"/>
  </w:num>
  <w:num w:numId="27" w16cid:durableId="1234924004">
    <w:abstractNumId w:val="2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F56"/>
    <w:rsid w:val="000048D2"/>
    <w:rsid w:val="000048FF"/>
    <w:rsid w:val="000113BE"/>
    <w:rsid w:val="000152F5"/>
    <w:rsid w:val="0001798A"/>
    <w:rsid w:val="00025DFE"/>
    <w:rsid w:val="000273C3"/>
    <w:rsid w:val="000328A1"/>
    <w:rsid w:val="00032EFD"/>
    <w:rsid w:val="00036A00"/>
    <w:rsid w:val="00040D23"/>
    <w:rsid w:val="000431FA"/>
    <w:rsid w:val="00044449"/>
    <w:rsid w:val="000521B9"/>
    <w:rsid w:val="00052DF4"/>
    <w:rsid w:val="000541F7"/>
    <w:rsid w:val="00054A18"/>
    <w:rsid w:val="00061EB3"/>
    <w:rsid w:val="00062C43"/>
    <w:rsid w:val="00070EF3"/>
    <w:rsid w:val="00071964"/>
    <w:rsid w:val="000721C1"/>
    <w:rsid w:val="0007410F"/>
    <w:rsid w:val="00077EB2"/>
    <w:rsid w:val="0008358D"/>
    <w:rsid w:val="000906F3"/>
    <w:rsid w:val="0009561F"/>
    <w:rsid w:val="000A0DEA"/>
    <w:rsid w:val="000A2A14"/>
    <w:rsid w:val="000A4C75"/>
    <w:rsid w:val="000A4EFF"/>
    <w:rsid w:val="000B0F60"/>
    <w:rsid w:val="000B27F1"/>
    <w:rsid w:val="000B51A8"/>
    <w:rsid w:val="000C5D76"/>
    <w:rsid w:val="000D0531"/>
    <w:rsid w:val="000D57B3"/>
    <w:rsid w:val="000D7801"/>
    <w:rsid w:val="000E06DE"/>
    <w:rsid w:val="000E71D8"/>
    <w:rsid w:val="000E757F"/>
    <w:rsid w:val="0010164C"/>
    <w:rsid w:val="0010691D"/>
    <w:rsid w:val="00106DBE"/>
    <w:rsid w:val="001102F9"/>
    <w:rsid w:val="001109D6"/>
    <w:rsid w:val="0011241D"/>
    <w:rsid w:val="0011329F"/>
    <w:rsid w:val="0011338E"/>
    <w:rsid w:val="0011348A"/>
    <w:rsid w:val="00115A68"/>
    <w:rsid w:val="00126840"/>
    <w:rsid w:val="0013414C"/>
    <w:rsid w:val="00142A71"/>
    <w:rsid w:val="0014465C"/>
    <w:rsid w:val="00145688"/>
    <w:rsid w:val="001464B1"/>
    <w:rsid w:val="00147A8C"/>
    <w:rsid w:val="00150281"/>
    <w:rsid w:val="0015196B"/>
    <w:rsid w:val="00152B81"/>
    <w:rsid w:val="00152FEA"/>
    <w:rsid w:val="00154C87"/>
    <w:rsid w:val="00155BFB"/>
    <w:rsid w:val="00170124"/>
    <w:rsid w:val="00172334"/>
    <w:rsid w:val="0017416D"/>
    <w:rsid w:val="00177E04"/>
    <w:rsid w:val="00181164"/>
    <w:rsid w:val="00183AEA"/>
    <w:rsid w:val="001907EE"/>
    <w:rsid w:val="0019577C"/>
    <w:rsid w:val="001B1355"/>
    <w:rsid w:val="001B38A4"/>
    <w:rsid w:val="001B45F9"/>
    <w:rsid w:val="001B7B5A"/>
    <w:rsid w:val="001B7CF9"/>
    <w:rsid w:val="001C4CF6"/>
    <w:rsid w:val="001D55A4"/>
    <w:rsid w:val="001D64A6"/>
    <w:rsid w:val="001E5B76"/>
    <w:rsid w:val="001E60F6"/>
    <w:rsid w:val="001E6F9F"/>
    <w:rsid w:val="001F0831"/>
    <w:rsid w:val="001F098F"/>
    <w:rsid w:val="001F20FB"/>
    <w:rsid w:val="001F385B"/>
    <w:rsid w:val="002006A9"/>
    <w:rsid w:val="00200A29"/>
    <w:rsid w:val="00201AC6"/>
    <w:rsid w:val="0020727A"/>
    <w:rsid w:val="00207389"/>
    <w:rsid w:val="0021019D"/>
    <w:rsid w:val="00211149"/>
    <w:rsid w:val="0021116B"/>
    <w:rsid w:val="002138E1"/>
    <w:rsid w:val="002233FC"/>
    <w:rsid w:val="00224B19"/>
    <w:rsid w:val="00227F45"/>
    <w:rsid w:val="00231226"/>
    <w:rsid w:val="00234656"/>
    <w:rsid w:val="00234E6E"/>
    <w:rsid w:val="00240E16"/>
    <w:rsid w:val="0024169F"/>
    <w:rsid w:val="00242947"/>
    <w:rsid w:val="00250C1A"/>
    <w:rsid w:val="00251771"/>
    <w:rsid w:val="00252A59"/>
    <w:rsid w:val="00253244"/>
    <w:rsid w:val="00261F70"/>
    <w:rsid w:val="00262B9C"/>
    <w:rsid w:val="00266DAF"/>
    <w:rsid w:val="0026768E"/>
    <w:rsid w:val="00270CBD"/>
    <w:rsid w:val="00272B5B"/>
    <w:rsid w:val="002756A3"/>
    <w:rsid w:val="002822BD"/>
    <w:rsid w:val="00282494"/>
    <w:rsid w:val="0028257D"/>
    <w:rsid w:val="00283793"/>
    <w:rsid w:val="002A48DE"/>
    <w:rsid w:val="002B1A44"/>
    <w:rsid w:val="002B492B"/>
    <w:rsid w:val="002D196B"/>
    <w:rsid w:val="002D2670"/>
    <w:rsid w:val="002D54CC"/>
    <w:rsid w:val="002D5524"/>
    <w:rsid w:val="002D671B"/>
    <w:rsid w:val="002E1EC8"/>
    <w:rsid w:val="002E555D"/>
    <w:rsid w:val="002F3339"/>
    <w:rsid w:val="002F3A15"/>
    <w:rsid w:val="002F3B29"/>
    <w:rsid w:val="00312318"/>
    <w:rsid w:val="003162D1"/>
    <w:rsid w:val="00320E07"/>
    <w:rsid w:val="003219E0"/>
    <w:rsid w:val="00324848"/>
    <w:rsid w:val="00327D7C"/>
    <w:rsid w:val="00330484"/>
    <w:rsid w:val="00332330"/>
    <w:rsid w:val="00333F09"/>
    <w:rsid w:val="00342007"/>
    <w:rsid w:val="003432C2"/>
    <w:rsid w:val="00346931"/>
    <w:rsid w:val="00352B2D"/>
    <w:rsid w:val="0035542B"/>
    <w:rsid w:val="00357868"/>
    <w:rsid w:val="00362580"/>
    <w:rsid w:val="00362DA7"/>
    <w:rsid w:val="00363ACF"/>
    <w:rsid w:val="00364C85"/>
    <w:rsid w:val="003665A4"/>
    <w:rsid w:val="0036764C"/>
    <w:rsid w:val="00367A74"/>
    <w:rsid w:val="00370932"/>
    <w:rsid w:val="00372E2E"/>
    <w:rsid w:val="00375CB1"/>
    <w:rsid w:val="00376A56"/>
    <w:rsid w:val="0037740C"/>
    <w:rsid w:val="00380025"/>
    <w:rsid w:val="003805E5"/>
    <w:rsid w:val="00381A6A"/>
    <w:rsid w:val="0039000C"/>
    <w:rsid w:val="003910DA"/>
    <w:rsid w:val="00392128"/>
    <w:rsid w:val="00396843"/>
    <w:rsid w:val="003A38C8"/>
    <w:rsid w:val="003B43CD"/>
    <w:rsid w:val="003B4C4C"/>
    <w:rsid w:val="003B69AF"/>
    <w:rsid w:val="003C0DE2"/>
    <w:rsid w:val="003C228E"/>
    <w:rsid w:val="003C305A"/>
    <w:rsid w:val="003C3479"/>
    <w:rsid w:val="003C49C7"/>
    <w:rsid w:val="003C6949"/>
    <w:rsid w:val="003D0E4D"/>
    <w:rsid w:val="003D5D5D"/>
    <w:rsid w:val="003D6819"/>
    <w:rsid w:val="003E462F"/>
    <w:rsid w:val="003F13FD"/>
    <w:rsid w:val="003F4622"/>
    <w:rsid w:val="003F475D"/>
    <w:rsid w:val="003F57EF"/>
    <w:rsid w:val="003F6229"/>
    <w:rsid w:val="003F7330"/>
    <w:rsid w:val="003F7E41"/>
    <w:rsid w:val="0040045F"/>
    <w:rsid w:val="00400835"/>
    <w:rsid w:val="00404A31"/>
    <w:rsid w:val="00411F1A"/>
    <w:rsid w:val="0041489C"/>
    <w:rsid w:val="00415013"/>
    <w:rsid w:val="0041790A"/>
    <w:rsid w:val="00421B2E"/>
    <w:rsid w:val="00431015"/>
    <w:rsid w:val="00431547"/>
    <w:rsid w:val="00433CD5"/>
    <w:rsid w:val="004344A4"/>
    <w:rsid w:val="0043487D"/>
    <w:rsid w:val="00434CE0"/>
    <w:rsid w:val="004360C0"/>
    <w:rsid w:val="00436667"/>
    <w:rsid w:val="00447D1C"/>
    <w:rsid w:val="004643B8"/>
    <w:rsid w:val="0046794C"/>
    <w:rsid w:val="00467FC1"/>
    <w:rsid w:val="004721E7"/>
    <w:rsid w:val="004722CF"/>
    <w:rsid w:val="004724C7"/>
    <w:rsid w:val="00473BFE"/>
    <w:rsid w:val="00482829"/>
    <w:rsid w:val="004838B6"/>
    <w:rsid w:val="00484FB4"/>
    <w:rsid w:val="00491580"/>
    <w:rsid w:val="00491C56"/>
    <w:rsid w:val="0049453A"/>
    <w:rsid w:val="00497E17"/>
    <w:rsid w:val="004A06BB"/>
    <w:rsid w:val="004A6CF0"/>
    <w:rsid w:val="004B7724"/>
    <w:rsid w:val="004C2B9C"/>
    <w:rsid w:val="004C6DE3"/>
    <w:rsid w:val="004D3ECE"/>
    <w:rsid w:val="004D45C2"/>
    <w:rsid w:val="004D64FA"/>
    <w:rsid w:val="004E12C0"/>
    <w:rsid w:val="004E1AE0"/>
    <w:rsid w:val="004E7375"/>
    <w:rsid w:val="004F00FA"/>
    <w:rsid w:val="004F4CE5"/>
    <w:rsid w:val="005011D0"/>
    <w:rsid w:val="00506B1A"/>
    <w:rsid w:val="00507AA4"/>
    <w:rsid w:val="00517C03"/>
    <w:rsid w:val="00521263"/>
    <w:rsid w:val="005239E0"/>
    <w:rsid w:val="00525E56"/>
    <w:rsid w:val="00530189"/>
    <w:rsid w:val="005340E2"/>
    <w:rsid w:val="005459E0"/>
    <w:rsid w:val="00552B9E"/>
    <w:rsid w:val="0055488C"/>
    <w:rsid w:val="0057159C"/>
    <w:rsid w:val="00573325"/>
    <w:rsid w:val="00582602"/>
    <w:rsid w:val="00584249"/>
    <w:rsid w:val="00585B3D"/>
    <w:rsid w:val="00590503"/>
    <w:rsid w:val="0059299A"/>
    <w:rsid w:val="00596F7B"/>
    <w:rsid w:val="005A098C"/>
    <w:rsid w:val="005A2EED"/>
    <w:rsid w:val="005A3BAA"/>
    <w:rsid w:val="005A5A59"/>
    <w:rsid w:val="005B136A"/>
    <w:rsid w:val="005C1205"/>
    <w:rsid w:val="005C637C"/>
    <w:rsid w:val="005D19A0"/>
    <w:rsid w:val="005D28E0"/>
    <w:rsid w:val="005D4EF3"/>
    <w:rsid w:val="005E0FC2"/>
    <w:rsid w:val="005E2310"/>
    <w:rsid w:val="005E378D"/>
    <w:rsid w:val="005E5976"/>
    <w:rsid w:val="00603133"/>
    <w:rsid w:val="00612229"/>
    <w:rsid w:val="0061598C"/>
    <w:rsid w:val="0061670C"/>
    <w:rsid w:val="00617398"/>
    <w:rsid w:val="0062130D"/>
    <w:rsid w:val="00626C42"/>
    <w:rsid w:val="00627BFA"/>
    <w:rsid w:val="00627DAA"/>
    <w:rsid w:val="00633DDA"/>
    <w:rsid w:val="006401CD"/>
    <w:rsid w:val="006408B8"/>
    <w:rsid w:val="0064219A"/>
    <w:rsid w:val="006423FB"/>
    <w:rsid w:val="00643A11"/>
    <w:rsid w:val="00643B0C"/>
    <w:rsid w:val="00646F0F"/>
    <w:rsid w:val="0065506A"/>
    <w:rsid w:val="00656139"/>
    <w:rsid w:val="00662619"/>
    <w:rsid w:val="006634F8"/>
    <w:rsid w:val="00665F4F"/>
    <w:rsid w:val="00667D1F"/>
    <w:rsid w:val="006704CC"/>
    <w:rsid w:val="00670B34"/>
    <w:rsid w:val="00670F5B"/>
    <w:rsid w:val="00672CCB"/>
    <w:rsid w:val="0067779C"/>
    <w:rsid w:val="00681215"/>
    <w:rsid w:val="00683A0D"/>
    <w:rsid w:val="006948DA"/>
    <w:rsid w:val="00694A36"/>
    <w:rsid w:val="0069577C"/>
    <w:rsid w:val="00697B5F"/>
    <w:rsid w:val="006A6FB7"/>
    <w:rsid w:val="006B0E21"/>
    <w:rsid w:val="006B2839"/>
    <w:rsid w:val="006B2DDE"/>
    <w:rsid w:val="006B462C"/>
    <w:rsid w:val="006C176F"/>
    <w:rsid w:val="006C2193"/>
    <w:rsid w:val="006C74AB"/>
    <w:rsid w:val="006D0DE8"/>
    <w:rsid w:val="006D261A"/>
    <w:rsid w:val="006D3E0D"/>
    <w:rsid w:val="006D6FDB"/>
    <w:rsid w:val="006D701B"/>
    <w:rsid w:val="006D78DE"/>
    <w:rsid w:val="006D7E3A"/>
    <w:rsid w:val="006E1E4B"/>
    <w:rsid w:val="006E21E0"/>
    <w:rsid w:val="006E586E"/>
    <w:rsid w:val="006E60E5"/>
    <w:rsid w:val="006F38B6"/>
    <w:rsid w:val="006F4D38"/>
    <w:rsid w:val="00706532"/>
    <w:rsid w:val="007070A0"/>
    <w:rsid w:val="00707474"/>
    <w:rsid w:val="00722860"/>
    <w:rsid w:val="007252C5"/>
    <w:rsid w:val="00725D44"/>
    <w:rsid w:val="007321ED"/>
    <w:rsid w:val="0074189A"/>
    <w:rsid w:val="007433E6"/>
    <w:rsid w:val="00746BC6"/>
    <w:rsid w:val="00755798"/>
    <w:rsid w:val="00756EA4"/>
    <w:rsid w:val="00761C29"/>
    <w:rsid w:val="00763076"/>
    <w:rsid w:val="00764861"/>
    <w:rsid w:val="007803FD"/>
    <w:rsid w:val="0078528A"/>
    <w:rsid w:val="00794382"/>
    <w:rsid w:val="007A0113"/>
    <w:rsid w:val="007A6DF9"/>
    <w:rsid w:val="007B360F"/>
    <w:rsid w:val="007B5ECE"/>
    <w:rsid w:val="007B7EBF"/>
    <w:rsid w:val="007D08FD"/>
    <w:rsid w:val="007D1BD5"/>
    <w:rsid w:val="007D3E92"/>
    <w:rsid w:val="007D5A79"/>
    <w:rsid w:val="007D5B04"/>
    <w:rsid w:val="007D5D8B"/>
    <w:rsid w:val="007D780B"/>
    <w:rsid w:val="007E08AF"/>
    <w:rsid w:val="007E198F"/>
    <w:rsid w:val="007F16F2"/>
    <w:rsid w:val="007F337E"/>
    <w:rsid w:val="007F3787"/>
    <w:rsid w:val="00800E36"/>
    <w:rsid w:val="00801A6C"/>
    <w:rsid w:val="0080288C"/>
    <w:rsid w:val="008059C2"/>
    <w:rsid w:val="008064C1"/>
    <w:rsid w:val="00811F1A"/>
    <w:rsid w:val="0081239C"/>
    <w:rsid w:val="00821923"/>
    <w:rsid w:val="008243E5"/>
    <w:rsid w:val="00824A70"/>
    <w:rsid w:val="00826E83"/>
    <w:rsid w:val="008319F1"/>
    <w:rsid w:val="008362EF"/>
    <w:rsid w:val="0084069B"/>
    <w:rsid w:val="008423DE"/>
    <w:rsid w:val="00846B44"/>
    <w:rsid w:val="008506C7"/>
    <w:rsid w:val="00851652"/>
    <w:rsid w:val="008516E6"/>
    <w:rsid w:val="008651ED"/>
    <w:rsid w:val="00871B4D"/>
    <w:rsid w:val="00883605"/>
    <w:rsid w:val="00884C8F"/>
    <w:rsid w:val="0088586B"/>
    <w:rsid w:val="008858AD"/>
    <w:rsid w:val="00886C20"/>
    <w:rsid w:val="0089351A"/>
    <w:rsid w:val="00893531"/>
    <w:rsid w:val="00895037"/>
    <w:rsid w:val="008A2944"/>
    <w:rsid w:val="008A4F12"/>
    <w:rsid w:val="008A6427"/>
    <w:rsid w:val="008B0014"/>
    <w:rsid w:val="008B2673"/>
    <w:rsid w:val="008B5E94"/>
    <w:rsid w:val="008C000F"/>
    <w:rsid w:val="008C58F3"/>
    <w:rsid w:val="008C5D9F"/>
    <w:rsid w:val="008C705C"/>
    <w:rsid w:val="008D2082"/>
    <w:rsid w:val="008D23B6"/>
    <w:rsid w:val="008D3D52"/>
    <w:rsid w:val="008D7196"/>
    <w:rsid w:val="008E1D25"/>
    <w:rsid w:val="008E2A6D"/>
    <w:rsid w:val="008E2BB3"/>
    <w:rsid w:val="008E393B"/>
    <w:rsid w:val="008E61CB"/>
    <w:rsid w:val="008E7109"/>
    <w:rsid w:val="008E7F31"/>
    <w:rsid w:val="008F3226"/>
    <w:rsid w:val="008F516E"/>
    <w:rsid w:val="008F59CC"/>
    <w:rsid w:val="00900262"/>
    <w:rsid w:val="00903102"/>
    <w:rsid w:val="009072CF"/>
    <w:rsid w:val="0090763B"/>
    <w:rsid w:val="00910D88"/>
    <w:rsid w:val="00910EAA"/>
    <w:rsid w:val="0091180A"/>
    <w:rsid w:val="00912D34"/>
    <w:rsid w:val="00914052"/>
    <w:rsid w:val="0091452D"/>
    <w:rsid w:val="009146BF"/>
    <w:rsid w:val="00914AEF"/>
    <w:rsid w:val="0092632D"/>
    <w:rsid w:val="00935CC5"/>
    <w:rsid w:val="009416B8"/>
    <w:rsid w:val="009426CC"/>
    <w:rsid w:val="00943D7D"/>
    <w:rsid w:val="00945EF4"/>
    <w:rsid w:val="00953B0C"/>
    <w:rsid w:val="0095499E"/>
    <w:rsid w:val="0096005D"/>
    <w:rsid w:val="00960D27"/>
    <w:rsid w:val="00963964"/>
    <w:rsid w:val="009648CC"/>
    <w:rsid w:val="00967530"/>
    <w:rsid w:val="00970643"/>
    <w:rsid w:val="00971A08"/>
    <w:rsid w:val="00971C92"/>
    <w:rsid w:val="00972312"/>
    <w:rsid w:val="00974177"/>
    <w:rsid w:val="0097493B"/>
    <w:rsid w:val="00976F38"/>
    <w:rsid w:val="0098561D"/>
    <w:rsid w:val="00996062"/>
    <w:rsid w:val="009A0661"/>
    <w:rsid w:val="009A0859"/>
    <w:rsid w:val="009A4F56"/>
    <w:rsid w:val="009A5DB5"/>
    <w:rsid w:val="009B3CEF"/>
    <w:rsid w:val="009B3F36"/>
    <w:rsid w:val="009C4A50"/>
    <w:rsid w:val="009C50A8"/>
    <w:rsid w:val="009C5669"/>
    <w:rsid w:val="009D3928"/>
    <w:rsid w:val="009D65F4"/>
    <w:rsid w:val="009E5C48"/>
    <w:rsid w:val="009F05A0"/>
    <w:rsid w:val="009F05C2"/>
    <w:rsid w:val="00A00EA7"/>
    <w:rsid w:val="00A01CD9"/>
    <w:rsid w:val="00A01D1D"/>
    <w:rsid w:val="00A037D4"/>
    <w:rsid w:val="00A05891"/>
    <w:rsid w:val="00A16A1B"/>
    <w:rsid w:val="00A20DBE"/>
    <w:rsid w:val="00A25323"/>
    <w:rsid w:val="00A32D77"/>
    <w:rsid w:val="00A32EC2"/>
    <w:rsid w:val="00A41C9D"/>
    <w:rsid w:val="00A42BEF"/>
    <w:rsid w:val="00A4357C"/>
    <w:rsid w:val="00A47C59"/>
    <w:rsid w:val="00A50FD6"/>
    <w:rsid w:val="00A51906"/>
    <w:rsid w:val="00A602FF"/>
    <w:rsid w:val="00A621C0"/>
    <w:rsid w:val="00A71AF1"/>
    <w:rsid w:val="00A7409E"/>
    <w:rsid w:val="00A74255"/>
    <w:rsid w:val="00A754C6"/>
    <w:rsid w:val="00A77A29"/>
    <w:rsid w:val="00A852DA"/>
    <w:rsid w:val="00A879CC"/>
    <w:rsid w:val="00A93649"/>
    <w:rsid w:val="00A93A49"/>
    <w:rsid w:val="00A946E9"/>
    <w:rsid w:val="00AA0146"/>
    <w:rsid w:val="00AA03E3"/>
    <w:rsid w:val="00AB077B"/>
    <w:rsid w:val="00AB07CE"/>
    <w:rsid w:val="00AB41DA"/>
    <w:rsid w:val="00AC093B"/>
    <w:rsid w:val="00AC341F"/>
    <w:rsid w:val="00AC4819"/>
    <w:rsid w:val="00AC5F47"/>
    <w:rsid w:val="00AD34CA"/>
    <w:rsid w:val="00AD363A"/>
    <w:rsid w:val="00AD704D"/>
    <w:rsid w:val="00AE4440"/>
    <w:rsid w:val="00AE5616"/>
    <w:rsid w:val="00AE5AA0"/>
    <w:rsid w:val="00AE78E7"/>
    <w:rsid w:val="00AF0257"/>
    <w:rsid w:val="00AF06B4"/>
    <w:rsid w:val="00AF319F"/>
    <w:rsid w:val="00AF4E17"/>
    <w:rsid w:val="00AF6DFA"/>
    <w:rsid w:val="00B002A0"/>
    <w:rsid w:val="00B0086C"/>
    <w:rsid w:val="00B03416"/>
    <w:rsid w:val="00B159BE"/>
    <w:rsid w:val="00B16CAA"/>
    <w:rsid w:val="00B210B4"/>
    <w:rsid w:val="00B21259"/>
    <w:rsid w:val="00B22CFD"/>
    <w:rsid w:val="00B23D21"/>
    <w:rsid w:val="00B31252"/>
    <w:rsid w:val="00B335B8"/>
    <w:rsid w:val="00B348BC"/>
    <w:rsid w:val="00B34FBC"/>
    <w:rsid w:val="00B34FE6"/>
    <w:rsid w:val="00B36585"/>
    <w:rsid w:val="00B36E92"/>
    <w:rsid w:val="00B37C69"/>
    <w:rsid w:val="00B40000"/>
    <w:rsid w:val="00B40076"/>
    <w:rsid w:val="00B42C75"/>
    <w:rsid w:val="00B45872"/>
    <w:rsid w:val="00B46613"/>
    <w:rsid w:val="00B53E56"/>
    <w:rsid w:val="00B54EE2"/>
    <w:rsid w:val="00B65344"/>
    <w:rsid w:val="00B659DD"/>
    <w:rsid w:val="00B65A17"/>
    <w:rsid w:val="00B660E9"/>
    <w:rsid w:val="00B70642"/>
    <w:rsid w:val="00B71FAA"/>
    <w:rsid w:val="00B745FF"/>
    <w:rsid w:val="00B7718A"/>
    <w:rsid w:val="00B9194C"/>
    <w:rsid w:val="00B91DAE"/>
    <w:rsid w:val="00B96F38"/>
    <w:rsid w:val="00BA0D5E"/>
    <w:rsid w:val="00BA2F01"/>
    <w:rsid w:val="00BA5E34"/>
    <w:rsid w:val="00BA78E5"/>
    <w:rsid w:val="00BA7973"/>
    <w:rsid w:val="00BB0A9C"/>
    <w:rsid w:val="00BB2FFE"/>
    <w:rsid w:val="00BB42AF"/>
    <w:rsid w:val="00BC23D5"/>
    <w:rsid w:val="00BC44E7"/>
    <w:rsid w:val="00BC7376"/>
    <w:rsid w:val="00BC746C"/>
    <w:rsid w:val="00BD09A5"/>
    <w:rsid w:val="00BD1A80"/>
    <w:rsid w:val="00BD2828"/>
    <w:rsid w:val="00BD6E73"/>
    <w:rsid w:val="00BE02B9"/>
    <w:rsid w:val="00BE27E8"/>
    <w:rsid w:val="00BE2C5D"/>
    <w:rsid w:val="00BE39F2"/>
    <w:rsid w:val="00BE636B"/>
    <w:rsid w:val="00BE6582"/>
    <w:rsid w:val="00BF4496"/>
    <w:rsid w:val="00BF4C9F"/>
    <w:rsid w:val="00BF73C9"/>
    <w:rsid w:val="00C03284"/>
    <w:rsid w:val="00C03651"/>
    <w:rsid w:val="00C067B0"/>
    <w:rsid w:val="00C10DB3"/>
    <w:rsid w:val="00C124E8"/>
    <w:rsid w:val="00C20134"/>
    <w:rsid w:val="00C22E4C"/>
    <w:rsid w:val="00C261D2"/>
    <w:rsid w:val="00C30FC7"/>
    <w:rsid w:val="00C34617"/>
    <w:rsid w:val="00C41DFA"/>
    <w:rsid w:val="00C45AFA"/>
    <w:rsid w:val="00C5001C"/>
    <w:rsid w:val="00C54BD8"/>
    <w:rsid w:val="00C62C8A"/>
    <w:rsid w:val="00C62DCC"/>
    <w:rsid w:val="00C66B6E"/>
    <w:rsid w:val="00C66FB5"/>
    <w:rsid w:val="00C72244"/>
    <w:rsid w:val="00C74B57"/>
    <w:rsid w:val="00C825D0"/>
    <w:rsid w:val="00C826D7"/>
    <w:rsid w:val="00C8585B"/>
    <w:rsid w:val="00C91265"/>
    <w:rsid w:val="00C94827"/>
    <w:rsid w:val="00C95785"/>
    <w:rsid w:val="00C95D12"/>
    <w:rsid w:val="00C96D3D"/>
    <w:rsid w:val="00C970BA"/>
    <w:rsid w:val="00CA309F"/>
    <w:rsid w:val="00CA5C86"/>
    <w:rsid w:val="00CB168C"/>
    <w:rsid w:val="00CB4FCB"/>
    <w:rsid w:val="00CB52E3"/>
    <w:rsid w:val="00CC0C7D"/>
    <w:rsid w:val="00CC2831"/>
    <w:rsid w:val="00CC64CD"/>
    <w:rsid w:val="00CC7B10"/>
    <w:rsid w:val="00CD01B3"/>
    <w:rsid w:val="00CD1D85"/>
    <w:rsid w:val="00CD35E4"/>
    <w:rsid w:val="00CD7516"/>
    <w:rsid w:val="00CE2B11"/>
    <w:rsid w:val="00CE4C92"/>
    <w:rsid w:val="00CE5E86"/>
    <w:rsid w:val="00CF4E88"/>
    <w:rsid w:val="00D0058A"/>
    <w:rsid w:val="00D00F27"/>
    <w:rsid w:val="00D05576"/>
    <w:rsid w:val="00D05760"/>
    <w:rsid w:val="00D05A8F"/>
    <w:rsid w:val="00D05E97"/>
    <w:rsid w:val="00D10F4D"/>
    <w:rsid w:val="00D13CC4"/>
    <w:rsid w:val="00D21417"/>
    <w:rsid w:val="00D22FA7"/>
    <w:rsid w:val="00D253C3"/>
    <w:rsid w:val="00D30FB3"/>
    <w:rsid w:val="00D31095"/>
    <w:rsid w:val="00D317A6"/>
    <w:rsid w:val="00D34580"/>
    <w:rsid w:val="00D35CC9"/>
    <w:rsid w:val="00D3659C"/>
    <w:rsid w:val="00D426BB"/>
    <w:rsid w:val="00D46A75"/>
    <w:rsid w:val="00D574B5"/>
    <w:rsid w:val="00D60169"/>
    <w:rsid w:val="00D66B17"/>
    <w:rsid w:val="00D673D6"/>
    <w:rsid w:val="00D8218D"/>
    <w:rsid w:val="00D82E35"/>
    <w:rsid w:val="00D87901"/>
    <w:rsid w:val="00D9037B"/>
    <w:rsid w:val="00D92432"/>
    <w:rsid w:val="00D948FC"/>
    <w:rsid w:val="00D96814"/>
    <w:rsid w:val="00D96E13"/>
    <w:rsid w:val="00D97040"/>
    <w:rsid w:val="00DA37B0"/>
    <w:rsid w:val="00DB19EA"/>
    <w:rsid w:val="00DB1EBA"/>
    <w:rsid w:val="00DB20E9"/>
    <w:rsid w:val="00DC2550"/>
    <w:rsid w:val="00DD02B8"/>
    <w:rsid w:val="00DD0736"/>
    <w:rsid w:val="00DD5F66"/>
    <w:rsid w:val="00DD68A9"/>
    <w:rsid w:val="00DE60F8"/>
    <w:rsid w:val="00DF0D50"/>
    <w:rsid w:val="00DF352B"/>
    <w:rsid w:val="00DF596F"/>
    <w:rsid w:val="00DF7ECD"/>
    <w:rsid w:val="00E00B3B"/>
    <w:rsid w:val="00E02D26"/>
    <w:rsid w:val="00E04A24"/>
    <w:rsid w:val="00E066D1"/>
    <w:rsid w:val="00E078F7"/>
    <w:rsid w:val="00E10293"/>
    <w:rsid w:val="00E2397B"/>
    <w:rsid w:val="00E257D7"/>
    <w:rsid w:val="00E329DA"/>
    <w:rsid w:val="00E36487"/>
    <w:rsid w:val="00E37C8F"/>
    <w:rsid w:val="00E44A8B"/>
    <w:rsid w:val="00E456C8"/>
    <w:rsid w:val="00E52CE1"/>
    <w:rsid w:val="00E54FE1"/>
    <w:rsid w:val="00E55855"/>
    <w:rsid w:val="00E60928"/>
    <w:rsid w:val="00E65DBB"/>
    <w:rsid w:val="00E666A1"/>
    <w:rsid w:val="00E6707D"/>
    <w:rsid w:val="00E67F70"/>
    <w:rsid w:val="00E72293"/>
    <w:rsid w:val="00E742C9"/>
    <w:rsid w:val="00E8115B"/>
    <w:rsid w:val="00E8116D"/>
    <w:rsid w:val="00E83376"/>
    <w:rsid w:val="00E852F0"/>
    <w:rsid w:val="00E860E6"/>
    <w:rsid w:val="00E87224"/>
    <w:rsid w:val="00E975A2"/>
    <w:rsid w:val="00EA08E3"/>
    <w:rsid w:val="00EA6E61"/>
    <w:rsid w:val="00EA7A2F"/>
    <w:rsid w:val="00EB3A28"/>
    <w:rsid w:val="00EB6D55"/>
    <w:rsid w:val="00EB7613"/>
    <w:rsid w:val="00EC53CF"/>
    <w:rsid w:val="00EC680C"/>
    <w:rsid w:val="00EC68AC"/>
    <w:rsid w:val="00ED1389"/>
    <w:rsid w:val="00ED3F1F"/>
    <w:rsid w:val="00ED49E1"/>
    <w:rsid w:val="00ED5A86"/>
    <w:rsid w:val="00EE057F"/>
    <w:rsid w:val="00EE6FCD"/>
    <w:rsid w:val="00EE71B2"/>
    <w:rsid w:val="00EE782C"/>
    <w:rsid w:val="00EF02E9"/>
    <w:rsid w:val="00EF11D3"/>
    <w:rsid w:val="00EF26AB"/>
    <w:rsid w:val="00EF3741"/>
    <w:rsid w:val="00EF7F9E"/>
    <w:rsid w:val="00F11BDC"/>
    <w:rsid w:val="00F14C46"/>
    <w:rsid w:val="00F1596C"/>
    <w:rsid w:val="00F212C8"/>
    <w:rsid w:val="00F25E5C"/>
    <w:rsid w:val="00F27A3D"/>
    <w:rsid w:val="00F27F5A"/>
    <w:rsid w:val="00F3093D"/>
    <w:rsid w:val="00F36255"/>
    <w:rsid w:val="00F405E9"/>
    <w:rsid w:val="00F41927"/>
    <w:rsid w:val="00F4541D"/>
    <w:rsid w:val="00F45AE8"/>
    <w:rsid w:val="00F45D4C"/>
    <w:rsid w:val="00F518F9"/>
    <w:rsid w:val="00F53039"/>
    <w:rsid w:val="00F530F8"/>
    <w:rsid w:val="00F56AFB"/>
    <w:rsid w:val="00F662B8"/>
    <w:rsid w:val="00F67172"/>
    <w:rsid w:val="00F73D29"/>
    <w:rsid w:val="00F73D94"/>
    <w:rsid w:val="00F74FBE"/>
    <w:rsid w:val="00F8310C"/>
    <w:rsid w:val="00F84564"/>
    <w:rsid w:val="00F86737"/>
    <w:rsid w:val="00F8709B"/>
    <w:rsid w:val="00F87616"/>
    <w:rsid w:val="00F954D8"/>
    <w:rsid w:val="00F97548"/>
    <w:rsid w:val="00FA7996"/>
    <w:rsid w:val="00FC018C"/>
    <w:rsid w:val="00FC0F54"/>
    <w:rsid w:val="00FD0DD6"/>
    <w:rsid w:val="00FD2334"/>
    <w:rsid w:val="00FD47A2"/>
    <w:rsid w:val="00FD5993"/>
    <w:rsid w:val="00FD60CE"/>
    <w:rsid w:val="00FD73CD"/>
    <w:rsid w:val="00FE2791"/>
    <w:rsid w:val="00FE58C9"/>
    <w:rsid w:val="00FF17FD"/>
    <w:rsid w:val="00FF274F"/>
    <w:rsid w:val="00FF2EB9"/>
    <w:rsid w:val="00FF3145"/>
    <w:rsid w:val="00FF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780E87A"/>
  <w15:docId w15:val="{2A05DDBE-5992-4625-9614-1C07270EB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2DA7"/>
  </w:style>
  <w:style w:type="paragraph" w:styleId="1">
    <w:name w:val="heading 1"/>
    <w:basedOn w:val="a"/>
    <w:next w:val="a"/>
    <w:qFormat/>
    <w:rsid w:val="009A4F56"/>
    <w:pPr>
      <w:keepNext/>
      <w:tabs>
        <w:tab w:val="left" w:pos="7371"/>
      </w:tabs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F530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9A4F56"/>
    <w:pPr>
      <w:keepNext/>
      <w:tabs>
        <w:tab w:val="left" w:pos="7371"/>
      </w:tabs>
      <w:jc w:val="both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F530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F530F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A4F56"/>
    <w:pPr>
      <w:jc w:val="center"/>
    </w:pPr>
    <w:rPr>
      <w:sz w:val="24"/>
    </w:rPr>
  </w:style>
  <w:style w:type="paragraph" w:styleId="a4">
    <w:name w:val="Body Text Indent"/>
    <w:basedOn w:val="a"/>
    <w:rsid w:val="009A4F56"/>
    <w:pPr>
      <w:tabs>
        <w:tab w:val="left" w:pos="7371"/>
      </w:tabs>
      <w:ind w:firstLine="284"/>
      <w:jc w:val="both"/>
    </w:pPr>
    <w:rPr>
      <w:sz w:val="24"/>
    </w:rPr>
  </w:style>
  <w:style w:type="paragraph" w:styleId="a5">
    <w:name w:val="Body Text"/>
    <w:basedOn w:val="a"/>
    <w:link w:val="a6"/>
    <w:rsid w:val="009A4F56"/>
    <w:pPr>
      <w:tabs>
        <w:tab w:val="left" w:pos="7371"/>
      </w:tabs>
      <w:jc w:val="both"/>
    </w:pPr>
    <w:rPr>
      <w:sz w:val="24"/>
      <w:lang w:val="x-none" w:eastAsia="x-none"/>
    </w:rPr>
  </w:style>
  <w:style w:type="paragraph" w:styleId="a7">
    <w:name w:val="footer"/>
    <w:basedOn w:val="a"/>
    <w:rsid w:val="009A4F56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9A4F56"/>
  </w:style>
  <w:style w:type="paragraph" w:styleId="10">
    <w:name w:val="toc 1"/>
    <w:basedOn w:val="a"/>
    <w:next w:val="a"/>
    <w:autoRedefine/>
    <w:semiHidden/>
    <w:rsid w:val="0040045F"/>
    <w:pPr>
      <w:tabs>
        <w:tab w:val="left" w:pos="480"/>
        <w:tab w:val="right" w:pos="10195"/>
      </w:tabs>
      <w:spacing w:before="40" w:after="40"/>
    </w:pPr>
    <w:rPr>
      <w:color w:val="000000"/>
      <w:sz w:val="24"/>
    </w:rPr>
  </w:style>
  <w:style w:type="character" w:styleId="a9">
    <w:name w:val="Hyperlink"/>
    <w:rsid w:val="009A4F56"/>
    <w:rPr>
      <w:color w:val="0000FF"/>
      <w:u w:val="single"/>
    </w:rPr>
  </w:style>
  <w:style w:type="paragraph" w:styleId="30">
    <w:name w:val="Body Text 3"/>
    <w:basedOn w:val="a"/>
    <w:rsid w:val="00F530F8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FA7996"/>
    <w:pPr>
      <w:spacing w:after="120" w:line="480" w:lineRule="auto"/>
      <w:ind w:left="283"/>
    </w:pPr>
  </w:style>
  <w:style w:type="paragraph" w:styleId="aa">
    <w:name w:val="Balloon Text"/>
    <w:basedOn w:val="a"/>
    <w:semiHidden/>
    <w:rsid w:val="00363ACF"/>
    <w:rPr>
      <w:rFonts w:ascii="Tahoma" w:hAnsi="Tahoma" w:cs="Tahoma"/>
      <w:sz w:val="16"/>
      <w:szCs w:val="16"/>
    </w:rPr>
  </w:style>
  <w:style w:type="character" w:styleId="ab">
    <w:name w:val="FollowedHyperlink"/>
    <w:rsid w:val="00270CBD"/>
    <w:rPr>
      <w:color w:val="800080"/>
      <w:u w:val="single"/>
    </w:rPr>
  </w:style>
  <w:style w:type="table" w:styleId="ac">
    <w:name w:val="Table Grid"/>
    <w:basedOn w:val="a1"/>
    <w:uiPriority w:val="39"/>
    <w:rsid w:val="002D2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rsid w:val="004838B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4838B6"/>
  </w:style>
  <w:style w:type="character" w:customStyle="1" w:styleId="a6">
    <w:name w:val="Основной текст Знак"/>
    <w:link w:val="a5"/>
    <w:rsid w:val="00D426BB"/>
    <w:rPr>
      <w:sz w:val="24"/>
    </w:rPr>
  </w:style>
  <w:style w:type="character" w:customStyle="1" w:styleId="apple-converted-space">
    <w:name w:val="apple-converted-space"/>
    <w:rsid w:val="00FD60CE"/>
  </w:style>
  <w:style w:type="paragraph" w:styleId="af">
    <w:name w:val="List Paragraph"/>
    <w:basedOn w:val="a"/>
    <w:link w:val="af0"/>
    <w:uiPriority w:val="34"/>
    <w:qFormat/>
    <w:rsid w:val="00FC01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Bodytext">
    <w:name w:val="Body text_"/>
    <w:link w:val="11"/>
    <w:rsid w:val="00FC018C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FC018C"/>
    <w:pPr>
      <w:shd w:val="clear" w:color="auto" w:fill="FFFFFF"/>
      <w:spacing w:line="0" w:lineRule="atLeast"/>
    </w:pPr>
    <w:rPr>
      <w:sz w:val="23"/>
      <w:szCs w:val="23"/>
      <w:lang w:val="x-none" w:eastAsia="x-none"/>
    </w:rPr>
  </w:style>
  <w:style w:type="character" w:customStyle="1" w:styleId="af0">
    <w:name w:val="Абзац списка Знак"/>
    <w:link w:val="af"/>
    <w:uiPriority w:val="99"/>
    <w:locked/>
    <w:rsid w:val="0062130D"/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Гипертекстовая ссылка"/>
    <w:uiPriority w:val="99"/>
    <w:rsid w:val="0097493B"/>
    <w:rPr>
      <w:rFonts w:cs="Times New Roman"/>
      <w:b w:val="0"/>
      <w:color w:val="106BBE"/>
    </w:rPr>
  </w:style>
  <w:style w:type="paragraph" w:styleId="21">
    <w:name w:val="Body Text 2"/>
    <w:basedOn w:val="a"/>
    <w:link w:val="22"/>
    <w:rsid w:val="0097231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2312"/>
  </w:style>
  <w:style w:type="paragraph" w:styleId="af2">
    <w:name w:val="Normal (Web)"/>
    <w:basedOn w:val="a"/>
    <w:uiPriority w:val="99"/>
    <w:unhideWhenUsed/>
    <w:rsid w:val="00330484"/>
    <w:pPr>
      <w:spacing w:before="100" w:beforeAutospacing="1" w:after="100" w:afterAutospacing="1"/>
    </w:pPr>
    <w:rPr>
      <w:sz w:val="24"/>
      <w:szCs w:val="24"/>
    </w:rPr>
  </w:style>
  <w:style w:type="character" w:customStyle="1" w:styleId="es-el-code-term">
    <w:name w:val="es-el-code-term"/>
    <w:rsid w:val="00AF6DFA"/>
  </w:style>
  <w:style w:type="paragraph" w:styleId="af3">
    <w:name w:val="Subtitle"/>
    <w:basedOn w:val="a"/>
    <w:link w:val="af4"/>
    <w:qFormat/>
    <w:rsid w:val="00AF6DFA"/>
    <w:pPr>
      <w:jc w:val="center"/>
    </w:pPr>
    <w:rPr>
      <w:b/>
      <w:smallCaps/>
      <w:sz w:val="24"/>
    </w:rPr>
  </w:style>
  <w:style w:type="character" w:customStyle="1" w:styleId="af4">
    <w:name w:val="Подзаголовок Знак"/>
    <w:basedOn w:val="a0"/>
    <w:link w:val="af3"/>
    <w:rsid w:val="00AF6DFA"/>
    <w:rPr>
      <w:b/>
      <w:smallCaps/>
      <w:sz w:val="24"/>
    </w:rPr>
  </w:style>
  <w:style w:type="character" w:styleId="af5">
    <w:name w:val="Unresolved Mention"/>
    <w:basedOn w:val="a0"/>
    <w:uiPriority w:val="99"/>
    <w:semiHidden/>
    <w:unhideWhenUsed/>
    <w:rsid w:val="00D25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yfc.ru/services/docs/pvr.php?ELEMENT_ID=9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2DB07-DA3B-4A1A-8266-32FA46D67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487</Words>
  <Characters>3905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</vt:lpstr>
    </vt:vector>
  </TitlesOfParts>
  <Company>ОАО РСР "Якутский Фондовый Центр"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</dc:title>
  <dc:creator>Irina</dc:creator>
  <cp:lastModifiedBy>Ирина Р. Григорьева</cp:lastModifiedBy>
  <cp:revision>3</cp:revision>
  <cp:lastPrinted>2024-08-05T06:59:00Z</cp:lastPrinted>
  <dcterms:created xsi:type="dcterms:W3CDTF">2026-07-23T07:16:00Z</dcterms:created>
  <dcterms:modified xsi:type="dcterms:W3CDTF">2026-07-23T07:19:00Z</dcterms:modified>
</cp:coreProperties>
</file>